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2"/>
          <w:szCs w:val="32"/>
        </w:rPr>
        <w:t xml:space="preserve">Module 6: Career Preparation</w:t>
      </w:r>
    </w:p>
    <w:p>
      <w:pPr>
        <w:pBdr>
          <w:bottom w:val="single" w:color="333333" w:sz="5" w:space="4"/>
        </w:pBdr>
        <w:spacing w:after="160"/>
        <w:jc w:val="center"/>
      </w:pPr>
      <w:r>
        <w:rPr>
          <w:sz w:val="24"/>
          <w:szCs w:val="24"/>
        </w:rPr>
        <w:t xml:space="preserve">Assignment</w:t>
      </w:r>
    </w:p>
    <w:p>
      <w:pPr>
        <w:pBdr>
          <w:bottom w:val="single" w:color="333333" w:sz="5" w:space="2"/>
        </w:pBdr>
        <w:spacing w:after="130" w:before="280"/>
      </w:pPr>
      <w:r>
        <w:rPr>
          <w:b/>
          <w:bCs/>
          <w:sz w:val="28"/>
          <w:szCs w:val="28"/>
        </w:rPr>
        <w:t xml:space="preserve">LinkedIn Profile &amp; Career Self-Assessment</w:t>
      </w:r>
    </w:p>
    <w:p>
      <w:pPr>
        <w:spacing w:after="120" w:line="276"/>
      </w:pPr>
      <w:r>
        <w:rPr>
          <w:b/>
          <w:bCs/>
        </w:rPr>
        <w:t xml:space="preserve">LinkedIn Profile &amp; Career Self-Assessment  |  100 points  |  </w:t>
      </w:r>
      <w:r>
        <w:t xml:space="preserve">Due after Module 6.</w:t>
      </w:r>
    </w:p>
    <w:p>
      <w:pPr>
        <w:spacing w:after="120" w:line="276"/>
      </w:pPr>
      <w:r>
        <w:rPr>
          <w:b/>
          <w:bCs/>
        </w:rPr>
        <w:t xml:space="preserve">Required. </w:t>
      </w:r>
      <w:r>
        <w:t xml:space="preserve">Create a LinkedIn profile with at least four complete sections (headline, About, Education, and at least one Experience entry) and a profile photo. This profile is a portfolio artifact. You will paste its public URL into your College Readiness Portfolio. Set the profile to public and confirm the link works in a private browser window.</w:t>
      </w:r>
    </w:p>
    <w:p>
      <w:pPr>
        <w:spacing w:after="120" w:line="276"/>
      </w:pPr>
      <w:r>
        <w:rPr>
          <w:b/>
          <w:bCs/>
        </w:rPr>
        <w:t xml:space="preserve">Strongly encouraged. </w:t>
      </w:r>
      <w:r>
        <w:t xml:space="preserve">Attach a one-page resume draft as a PDF. The resume content is what fills your LinkedIn profile, and you will need it for applications. Including a resume is required for an Exemplary score.</w:t>
      </w:r>
    </w:p>
    <w:p>
      <w:pPr>
        <w:spacing w:after="120" w:line="276"/>
      </w:pPr>
      <w:r>
        <w:rPr>
          <w:b/>
          <w:bCs/>
        </w:rPr>
        <w:t xml:space="preserve">Also submit. </w:t>
      </w:r>
      <w:r>
        <w:t xml:space="preserve">A written self-assessment of 100 to 150 words. What is one thing about your profile or resume you are still unsure about, and what is your specific next step?</w:t>
      </w:r>
    </w:p>
    <w:p>
      <w:pPr>
        <w:spacing w:after="100" w:before="220"/>
      </w:pPr>
      <w:r>
        <w:rPr>
          <w:b/>
          <w:bCs/>
          <w:sz w:val="24"/>
          <w:szCs w:val="24"/>
        </w:rPr>
        <w:t xml:space="preserve">Rubric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Exemplary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Proficient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Emerging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</w:rPr>
              <w:t xml:space="preserve">Incomplete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90-100 pts: LinkedIn profile is complete and public, with all four sections filled in using specific, action-oriented language and a clear photo. A one-page resume is attached and uses action verbs throughout with no entry starting with "helped," "assisted," or "responsible for." Self-assessment names a specific gap and a concrete next step.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75-89 pts: Profile covers all four required sections and is public. Minor weaknesses in one or two entries, or the photo is missing. Resume may or may not be attached. Self-assessment is present and specific.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50-74 pts: Profile is missing one or more required sections, is not set to public, or uses consistently vague language. Self-assessment is vague or missing.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sz w:val="20"/>
                <w:szCs w:val="20"/>
              </w:rPr>
              <w:t xml:space="preserve">0-49 pts: Not submitted, link does not work, or the profile does not reflect the student's real information.</w:t>
            </w:r>
          </w:p>
        </w:tc>
      </w:tr>
    </w:tbl>
    <w:p>
      <w:pPr>
        <w:pBdr>
          <w:top w:val="single" w:color="888888" w:sz="4" w:space="4"/>
        </w:pBdr>
        <w:spacing w:before="200"/>
        <w:jc w:val="center"/>
      </w:pPr>
      <w:r>
        <w:rPr>
          <w:i w:val="false"/>
          <w:iCs w:val="false"/>
          <w:sz w:val="18"/>
          <w:szCs w:val="18"/>
        </w:rPr>
        <w:t xml:space="preserve">Alum's Declassified: College Survival Guide  |  EDUC 992  |  UNC Chapel Hill  |  Summer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40" w:hanging="3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6: Career Preparation - Assignment</dc:title>
  <dc:creator>Khat</dc:creator>
  <cp:lastModifiedBy>Un-named</cp:lastModifiedBy>
  <cp:revision>1</cp:revision>
  <dcterms:created xsi:type="dcterms:W3CDTF">2026-06-07T16:00:54.135Z</dcterms:created>
  <dcterms:modified xsi:type="dcterms:W3CDTF">2026-06-07T16:00:54.135Z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