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3E895" w14:textId="77777777" w:rsidR="00977787" w:rsidRDefault="00000000">
      <w:pPr>
        <w:spacing w:after="40"/>
        <w:jc w:val="center"/>
      </w:pPr>
      <w:r>
        <w:rPr>
          <w:b/>
          <w:bCs/>
          <w:sz w:val="32"/>
          <w:szCs w:val="32"/>
        </w:rPr>
        <w:t>Module 7: Emotional Resilience</w:t>
      </w:r>
    </w:p>
    <w:p w14:paraId="030E6FE7" w14:textId="77777777" w:rsidR="00977787" w:rsidRDefault="00000000" w:rsidP="00BA33B8">
      <w:pPr>
        <w:pBdr>
          <w:bottom w:val="single" w:sz="5" w:space="4" w:color="333333"/>
        </w:pBdr>
        <w:spacing w:after="160"/>
        <w:jc w:val="center"/>
      </w:pPr>
      <w:r>
        <w:rPr>
          <w:sz w:val="24"/>
          <w:szCs w:val="24"/>
        </w:rPr>
        <w:t>Model Responses</w:t>
      </w:r>
    </w:p>
    <w:p w14:paraId="5BE7A73D" w14:textId="77777777" w:rsidR="00977787" w:rsidRDefault="00000000" w:rsidP="00BA33B8">
      <w:pPr>
        <w:pBdr>
          <w:bottom w:val="single" w:sz="5" w:space="2" w:color="333333"/>
        </w:pBdr>
        <w:spacing w:before="280" w:after="130"/>
      </w:pPr>
      <w:r>
        <w:rPr>
          <w:b/>
          <w:bCs/>
          <w:sz w:val="28"/>
          <w:szCs w:val="28"/>
        </w:rPr>
        <w:t>Activity Model Response</w:t>
      </w:r>
    </w:p>
    <w:p w14:paraId="6107C373" w14:textId="77777777" w:rsidR="00977787" w:rsidRDefault="00000000" w:rsidP="00BA33B8">
      <w:pPr>
        <w:spacing w:before="220" w:after="100"/>
      </w:pPr>
      <w:r>
        <w:rPr>
          <w:b/>
          <w:bCs/>
          <w:sz w:val="24"/>
          <w:szCs w:val="24"/>
        </w:rPr>
        <w:t>Activity: Emotional Landscape Mapping</w:t>
      </w:r>
    </w:p>
    <w:p w14:paraId="5627B993" w14:textId="77777777" w:rsidR="00977787" w:rsidRPr="00BA33B8" w:rsidRDefault="00000000" w:rsidP="00BA33B8">
      <w:pPr>
        <w:spacing w:after="110" w:line="276" w:lineRule="auto"/>
        <w:ind w:right="180"/>
        <w:rPr>
          <w:b/>
          <w:bCs/>
          <w:i/>
          <w:iCs/>
        </w:rPr>
      </w:pPr>
      <w:r w:rsidRPr="00BA33B8">
        <w:rPr>
          <w:b/>
          <w:bCs/>
          <w:i/>
          <w:iCs/>
        </w:rPr>
        <w:t>Step 1. Three challenges I anticipate.</w:t>
      </w:r>
    </w:p>
    <w:p w14:paraId="4D071C9D" w14:textId="77777777" w:rsidR="00977787" w:rsidRPr="00BA33B8" w:rsidRDefault="00000000" w:rsidP="00BA33B8">
      <w:pPr>
        <w:spacing w:after="110" w:line="276" w:lineRule="auto"/>
        <w:ind w:right="180"/>
        <w:rPr>
          <w:i/>
          <w:iCs/>
        </w:rPr>
      </w:pPr>
      <w:r w:rsidRPr="00BA33B8">
        <w:rPr>
          <w:i/>
          <w:iCs/>
        </w:rPr>
        <w:t>Anxiety triggered by my first exam, because I have heard college tests are nothing like high school. What I will do: go to the tutoring center before the exam, not after, and study using retrieval practice instead of rereading.</w:t>
      </w:r>
    </w:p>
    <w:p w14:paraId="24E18635" w14:textId="77777777" w:rsidR="00977787" w:rsidRPr="00BA33B8" w:rsidRDefault="00000000" w:rsidP="00BA33B8">
      <w:pPr>
        <w:spacing w:after="110" w:line="276" w:lineRule="auto"/>
        <w:ind w:right="180"/>
        <w:rPr>
          <w:i/>
          <w:iCs/>
        </w:rPr>
      </w:pPr>
      <w:r w:rsidRPr="00BA33B8">
        <w:rPr>
          <w:i/>
          <w:iCs/>
        </w:rPr>
        <w:t>Feeling out of place in a large lecture where everyone seems to already know each other. What I will do: name it as belonging uncertainty and remind myself it means I am new, not that I do not belong.</w:t>
      </w:r>
    </w:p>
    <w:p w14:paraId="7AE66A8E" w14:textId="77777777" w:rsidR="00977787" w:rsidRPr="00BA33B8" w:rsidRDefault="00000000" w:rsidP="00BA33B8">
      <w:pPr>
        <w:spacing w:after="110" w:line="276" w:lineRule="auto"/>
        <w:ind w:right="180"/>
        <w:rPr>
          <w:i/>
          <w:iCs/>
        </w:rPr>
      </w:pPr>
      <w:r w:rsidRPr="00BA33B8">
        <w:rPr>
          <w:i/>
          <w:iCs/>
        </w:rPr>
        <w:t>Homesickness on Sunday nights, which were always family dinner at home. What I will do: schedule a standing Sunday call with my mom so the day keeps a version of that ritual.</w:t>
      </w:r>
    </w:p>
    <w:p w14:paraId="7492B87A" w14:textId="77777777" w:rsidR="00977787" w:rsidRPr="00BA33B8" w:rsidRDefault="00000000" w:rsidP="00BA33B8">
      <w:pPr>
        <w:spacing w:after="110" w:line="276" w:lineRule="auto"/>
        <w:ind w:right="180"/>
        <w:rPr>
          <w:b/>
          <w:bCs/>
          <w:i/>
          <w:iCs/>
        </w:rPr>
      </w:pPr>
      <w:r w:rsidRPr="00BA33B8">
        <w:rPr>
          <w:b/>
          <w:bCs/>
          <w:i/>
          <w:iCs/>
        </w:rPr>
        <w:t>Step 2. Two resources I did not know about.</w:t>
      </w:r>
    </w:p>
    <w:p w14:paraId="3BBC19EE" w14:textId="77777777" w:rsidR="00977787" w:rsidRPr="00BA33B8" w:rsidRDefault="00000000" w:rsidP="00BA33B8">
      <w:pPr>
        <w:spacing w:after="110" w:line="276" w:lineRule="auto"/>
        <w:ind w:right="180"/>
        <w:rPr>
          <w:i/>
          <w:iCs/>
        </w:rPr>
      </w:pPr>
      <w:r w:rsidRPr="00BA33B8">
        <w:rPr>
          <w:i/>
          <w:iCs/>
        </w:rPr>
        <w:t>The counseling center offers single-session consultations, not only ongoing therapy, so I can book one intake without committing to anything long-term.</w:t>
      </w:r>
    </w:p>
    <w:p w14:paraId="3A3B91CF" w14:textId="77777777" w:rsidR="00977787" w:rsidRPr="00BA33B8" w:rsidRDefault="00000000" w:rsidP="00BA33B8">
      <w:pPr>
        <w:spacing w:after="110" w:line="276" w:lineRule="auto"/>
        <w:ind w:right="180"/>
        <w:rPr>
          <w:i/>
          <w:iCs/>
        </w:rPr>
      </w:pPr>
      <w:r w:rsidRPr="00BA33B8">
        <w:rPr>
          <w:i/>
          <w:iCs/>
        </w:rPr>
        <w:t xml:space="preserve">Disability services </w:t>
      </w:r>
      <w:proofErr w:type="gramStart"/>
      <w:r w:rsidRPr="00BA33B8">
        <w:rPr>
          <w:i/>
          <w:iCs/>
        </w:rPr>
        <w:t>covers</w:t>
      </w:r>
      <w:proofErr w:type="gramEnd"/>
      <w:r w:rsidRPr="00BA33B8">
        <w:rPr>
          <w:i/>
          <w:iCs/>
        </w:rPr>
        <w:t xml:space="preserve"> anxiety and ADHD, not only physical disabilities. I have always struggled with timed tests, so I am going to ask what the evaluation process looks like.</w:t>
      </w:r>
    </w:p>
    <w:p w14:paraId="1A557D94" w14:textId="77777777" w:rsidR="00977787" w:rsidRPr="00BA33B8" w:rsidRDefault="00000000" w:rsidP="00BA33B8">
      <w:pPr>
        <w:spacing w:after="110" w:line="276" w:lineRule="auto"/>
        <w:ind w:right="180"/>
        <w:rPr>
          <w:b/>
          <w:bCs/>
          <w:i/>
          <w:iCs/>
        </w:rPr>
      </w:pPr>
      <w:r w:rsidRPr="00BA33B8">
        <w:rPr>
          <w:b/>
          <w:bCs/>
          <w:i/>
          <w:iCs/>
        </w:rPr>
        <w:t>Step 3. One person I can contact.</w:t>
      </w:r>
    </w:p>
    <w:p w14:paraId="5CBF6643" w14:textId="77777777" w:rsidR="00977787" w:rsidRPr="00BA33B8" w:rsidRDefault="00000000" w:rsidP="00BA33B8">
      <w:pPr>
        <w:spacing w:after="110" w:line="276" w:lineRule="auto"/>
        <w:ind w:right="180"/>
        <w:rPr>
          <w:i/>
          <w:iCs/>
        </w:rPr>
      </w:pPr>
      <w:r w:rsidRPr="00BA33B8">
        <w:rPr>
          <w:i/>
          <w:iCs/>
        </w:rPr>
        <w:t xml:space="preserve">My older cousin Marisol. She did community college and then transferred, so she knows what the first month </w:t>
      </w:r>
      <w:proofErr w:type="gramStart"/>
      <w:r w:rsidRPr="00BA33B8">
        <w:rPr>
          <w:i/>
          <w:iCs/>
        </w:rPr>
        <w:t>actually feels</w:t>
      </w:r>
      <w:proofErr w:type="gramEnd"/>
      <w:r w:rsidRPr="00BA33B8">
        <w:rPr>
          <w:i/>
          <w:iCs/>
        </w:rPr>
        <w:t xml:space="preserve"> like, and she already told me to text her.</w:t>
      </w:r>
    </w:p>
    <w:p w14:paraId="35C30DD4" w14:textId="77777777" w:rsidR="00977787" w:rsidRDefault="00000000" w:rsidP="00BA33B8">
      <w:pPr>
        <w:pBdr>
          <w:bottom w:val="single" w:sz="5" w:space="2" w:color="333333"/>
        </w:pBdr>
        <w:spacing w:before="280" w:after="130"/>
      </w:pPr>
      <w:r>
        <w:rPr>
          <w:b/>
          <w:bCs/>
          <w:sz w:val="28"/>
          <w:szCs w:val="28"/>
        </w:rPr>
        <w:t>Assessment Model Response</w:t>
      </w:r>
    </w:p>
    <w:p w14:paraId="16F650AA" w14:textId="77777777" w:rsidR="00977787" w:rsidRDefault="00000000" w:rsidP="00BA33B8">
      <w:pPr>
        <w:spacing w:before="220" w:after="100"/>
      </w:pPr>
      <w:r>
        <w:rPr>
          <w:b/>
          <w:bCs/>
          <w:sz w:val="24"/>
          <w:szCs w:val="24"/>
        </w:rPr>
        <w:t>Reflection Essay</w:t>
      </w:r>
    </w:p>
    <w:p w14:paraId="35198152" w14:textId="77777777" w:rsidR="00977787" w:rsidRPr="00BA33B8" w:rsidRDefault="00000000" w:rsidP="00BA33B8">
      <w:pPr>
        <w:spacing w:after="110" w:line="276" w:lineRule="auto"/>
        <w:ind w:right="180"/>
        <w:rPr>
          <w:i/>
          <w:iCs/>
        </w:rPr>
      </w:pPr>
      <w:r w:rsidRPr="00BA33B8">
        <w:rPr>
          <w:i/>
          <w:iCs/>
        </w:rPr>
        <w:t>What I am most worried about going into my first semester is feeling like I do not belong in the classroom. I grew up in a town of about 3,000 people with a high school graduating class of 47 students, and I am going to NC State, which has more than 36,000. I know the number, but I do not really know what it means yet.</w:t>
      </w:r>
    </w:p>
    <w:p w14:paraId="2E82F76A" w14:textId="77777777" w:rsidR="00977787" w:rsidRPr="00BA33B8" w:rsidRDefault="00000000" w:rsidP="00BA33B8">
      <w:pPr>
        <w:spacing w:after="110" w:line="276" w:lineRule="auto"/>
        <w:ind w:right="180"/>
        <w:rPr>
          <w:i/>
          <w:iCs/>
        </w:rPr>
      </w:pPr>
      <w:r w:rsidRPr="00BA33B8">
        <w:rPr>
          <w:i/>
          <w:iCs/>
        </w:rPr>
        <w:t xml:space="preserve">Before this module, I </w:t>
      </w:r>
      <w:proofErr w:type="gramStart"/>
      <w:r w:rsidRPr="00BA33B8">
        <w:rPr>
          <w:i/>
          <w:iCs/>
        </w:rPr>
        <w:t>felt that</w:t>
      </w:r>
      <w:proofErr w:type="gramEnd"/>
      <w:r w:rsidRPr="00BA33B8">
        <w:rPr>
          <w:i/>
          <w:iCs/>
        </w:rPr>
        <w:t xml:space="preserve"> fear but did not have a name for it. Now I know it is called belonging uncertainty, and that does not make the feeling go away but it changes what the feeling means. When I sit in a lecture hall in September and feel like everyone else knows something I do not, that is not proof I do not belong; it is proof I am new to the place, and that is a completely different thing.</w:t>
      </w:r>
    </w:p>
    <w:p w14:paraId="715A7911" w14:textId="77777777" w:rsidR="00977787" w:rsidRPr="00BA33B8" w:rsidRDefault="00000000" w:rsidP="00BA33B8">
      <w:pPr>
        <w:spacing w:after="110" w:line="276" w:lineRule="auto"/>
        <w:ind w:right="180"/>
        <w:rPr>
          <w:i/>
          <w:iCs/>
        </w:rPr>
      </w:pPr>
      <w:r w:rsidRPr="00BA33B8">
        <w:rPr>
          <w:i/>
          <w:iCs/>
        </w:rPr>
        <w:t xml:space="preserve">My specific fear is my first big exam. I have heard college tests are nothing like high school, and I was always good at studying the night before, but I already know that will not work </w:t>
      </w:r>
      <w:r w:rsidRPr="00BA33B8">
        <w:rPr>
          <w:i/>
          <w:iCs/>
        </w:rPr>
        <w:lastRenderedPageBreak/>
        <w:t>anymore. What scares me is failing something important early and not knowing what to do next.</w:t>
      </w:r>
    </w:p>
    <w:p w14:paraId="36E38008" w14:textId="77777777" w:rsidR="00977787" w:rsidRPr="00BA33B8" w:rsidRDefault="00000000" w:rsidP="00BA33B8">
      <w:pPr>
        <w:spacing w:after="110" w:line="276" w:lineRule="auto"/>
        <w:ind w:right="180"/>
        <w:rPr>
          <w:i/>
          <w:iCs/>
        </w:rPr>
      </w:pPr>
      <w:r w:rsidRPr="00BA33B8">
        <w:rPr>
          <w:i/>
          <w:iCs/>
        </w:rPr>
        <w:t xml:space="preserve">What I have going for me is that I ask for help when I need it. I would rather look like I do not know something than pretend I do and get it wrong. I looked up NC State's tutoring </w:t>
      </w:r>
      <w:proofErr w:type="gramStart"/>
      <w:r w:rsidRPr="00BA33B8">
        <w:rPr>
          <w:i/>
          <w:iCs/>
        </w:rPr>
        <w:t>center</w:t>
      </w:r>
      <w:proofErr w:type="gramEnd"/>
      <w:r w:rsidRPr="00BA33B8">
        <w:rPr>
          <w:i/>
          <w:iCs/>
        </w:rPr>
        <w:t xml:space="preserve"> and it is in the D.H. Hill Library, and I am going to find it during the first week, before I need it.</w:t>
      </w:r>
    </w:p>
    <w:p w14:paraId="50B37A50" w14:textId="77777777" w:rsidR="00977787" w:rsidRPr="00BA33B8" w:rsidRDefault="00000000" w:rsidP="00BA33B8">
      <w:pPr>
        <w:spacing w:after="110" w:line="276" w:lineRule="auto"/>
        <w:ind w:right="180"/>
        <w:rPr>
          <w:i/>
          <w:iCs/>
        </w:rPr>
      </w:pPr>
      <w:r w:rsidRPr="00BA33B8">
        <w:rPr>
          <w:i/>
          <w:iCs/>
        </w:rPr>
        <w:t>I also have my mom. She did not go to college, but she has never made me feel like I was going somewhere she could not follow, and when things feel hard, I can call her. She will not help me write a thesis, but she will remind me why I started, and that counts for something.</w:t>
      </w:r>
    </w:p>
    <w:p w14:paraId="10682CE0" w14:textId="0FF90468" w:rsidR="00977787" w:rsidRPr="00BA33B8" w:rsidRDefault="00BA33B8" w:rsidP="00BA33B8">
      <w:pPr>
        <w:spacing w:after="110" w:line="276" w:lineRule="auto"/>
        <w:ind w:right="180"/>
        <w:rPr>
          <w:i/>
          <w:iCs/>
        </w:rPr>
      </w:pPr>
      <w:r w:rsidRPr="00BA33B8">
        <w:rPr>
          <w:i/>
          <w:iCs/>
        </w:rPr>
        <w:t>So,</w:t>
      </w:r>
      <w:r w:rsidR="00000000" w:rsidRPr="00BA33B8">
        <w:rPr>
          <w:i/>
          <w:iCs/>
        </w:rPr>
        <w:t xml:space="preserve"> I am going into this semester knowing the first few weeks will feel disorienting. I am going to name that feeling when it shows up instead of treating it as proof something is wrong, find the tutoring center before my first exam, and call my mom on Sundays.</w:t>
      </w:r>
    </w:p>
    <w:p w14:paraId="078E50BD" w14:textId="77777777" w:rsidR="00977787" w:rsidRDefault="00000000" w:rsidP="00BA33B8">
      <w:pPr>
        <w:pBdr>
          <w:top w:val="single" w:sz="4" w:space="4" w:color="888888"/>
        </w:pBdr>
        <w:spacing w:before="200"/>
        <w:jc w:val="center"/>
      </w:pPr>
      <w:r>
        <w:rPr>
          <w:sz w:val="18"/>
          <w:szCs w:val="18"/>
        </w:rPr>
        <w:t xml:space="preserve">Alum's Declassified: College Survival </w:t>
      </w:r>
      <w:proofErr w:type="gramStart"/>
      <w:r>
        <w:rPr>
          <w:sz w:val="18"/>
          <w:szCs w:val="18"/>
        </w:rPr>
        <w:t>Guide  |</w:t>
      </w:r>
      <w:proofErr w:type="gramEnd"/>
      <w:r>
        <w:rPr>
          <w:sz w:val="18"/>
          <w:szCs w:val="18"/>
        </w:rPr>
        <w:t xml:space="preserve">  EDUC </w:t>
      </w:r>
      <w:proofErr w:type="gramStart"/>
      <w:r>
        <w:rPr>
          <w:sz w:val="18"/>
          <w:szCs w:val="18"/>
        </w:rPr>
        <w:t>992  |</w:t>
      </w:r>
      <w:proofErr w:type="gramEnd"/>
      <w:r>
        <w:rPr>
          <w:sz w:val="18"/>
          <w:szCs w:val="18"/>
        </w:rPr>
        <w:t xml:space="preserve">  UNC Chapel </w:t>
      </w:r>
      <w:proofErr w:type="gramStart"/>
      <w:r>
        <w:rPr>
          <w:sz w:val="18"/>
          <w:szCs w:val="18"/>
        </w:rPr>
        <w:t>Hill  |</w:t>
      </w:r>
      <w:proofErr w:type="gramEnd"/>
      <w:r>
        <w:rPr>
          <w:sz w:val="18"/>
          <w:szCs w:val="18"/>
        </w:rPr>
        <w:t xml:space="preserve">  Summer 2026</w:t>
      </w:r>
    </w:p>
    <w:sectPr w:rsidR="0097778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41252"/>
    <w:multiLevelType w:val="hybridMultilevel"/>
    <w:tmpl w:val="A6189032"/>
    <w:lvl w:ilvl="0" w:tplc="424E0460">
      <w:start w:val="1"/>
      <w:numFmt w:val="bullet"/>
      <w:lvlText w:val="●"/>
      <w:lvlJc w:val="left"/>
      <w:pPr>
        <w:ind w:left="720" w:hanging="360"/>
      </w:pPr>
    </w:lvl>
    <w:lvl w:ilvl="1" w:tplc="10DC2052">
      <w:start w:val="1"/>
      <w:numFmt w:val="bullet"/>
      <w:lvlText w:val="○"/>
      <w:lvlJc w:val="left"/>
      <w:pPr>
        <w:ind w:left="1440" w:hanging="360"/>
      </w:pPr>
    </w:lvl>
    <w:lvl w:ilvl="2" w:tplc="2B2466AE">
      <w:start w:val="1"/>
      <w:numFmt w:val="bullet"/>
      <w:lvlText w:val="■"/>
      <w:lvlJc w:val="left"/>
      <w:pPr>
        <w:ind w:left="2160" w:hanging="360"/>
      </w:pPr>
    </w:lvl>
    <w:lvl w:ilvl="3" w:tplc="BC8253FA">
      <w:start w:val="1"/>
      <w:numFmt w:val="bullet"/>
      <w:lvlText w:val="●"/>
      <w:lvlJc w:val="left"/>
      <w:pPr>
        <w:ind w:left="2880" w:hanging="360"/>
      </w:pPr>
    </w:lvl>
    <w:lvl w:ilvl="4" w:tplc="36689F46">
      <w:start w:val="1"/>
      <w:numFmt w:val="bullet"/>
      <w:lvlText w:val="○"/>
      <w:lvlJc w:val="left"/>
      <w:pPr>
        <w:ind w:left="3600" w:hanging="360"/>
      </w:pPr>
    </w:lvl>
    <w:lvl w:ilvl="5" w:tplc="A79CA604">
      <w:start w:val="1"/>
      <w:numFmt w:val="bullet"/>
      <w:lvlText w:val="■"/>
      <w:lvlJc w:val="left"/>
      <w:pPr>
        <w:ind w:left="4320" w:hanging="360"/>
      </w:pPr>
    </w:lvl>
    <w:lvl w:ilvl="6" w:tplc="92F2BBB8">
      <w:start w:val="1"/>
      <w:numFmt w:val="bullet"/>
      <w:lvlText w:val="●"/>
      <w:lvlJc w:val="left"/>
      <w:pPr>
        <w:ind w:left="5040" w:hanging="360"/>
      </w:pPr>
    </w:lvl>
    <w:lvl w:ilvl="7" w:tplc="12665472">
      <w:start w:val="1"/>
      <w:numFmt w:val="bullet"/>
      <w:lvlText w:val="●"/>
      <w:lvlJc w:val="left"/>
      <w:pPr>
        <w:ind w:left="5760" w:hanging="360"/>
      </w:pPr>
    </w:lvl>
    <w:lvl w:ilvl="8" w:tplc="06C87F7C">
      <w:start w:val="1"/>
      <w:numFmt w:val="bullet"/>
      <w:lvlText w:val="●"/>
      <w:lvlJc w:val="left"/>
      <w:pPr>
        <w:ind w:left="6480" w:hanging="360"/>
      </w:pPr>
    </w:lvl>
  </w:abstractNum>
  <w:abstractNum w:abstractNumId="1" w15:restartNumberingAfterBreak="0">
    <w:nsid w:val="36B456F0"/>
    <w:multiLevelType w:val="hybridMultilevel"/>
    <w:tmpl w:val="12A245E8"/>
    <w:lvl w:ilvl="0" w:tplc="248EB63A">
      <w:start w:val="1"/>
      <w:numFmt w:val="bullet"/>
      <w:lvlText w:val="•"/>
      <w:lvlJc w:val="left"/>
      <w:pPr>
        <w:ind w:left="640" w:hanging="320"/>
      </w:pPr>
    </w:lvl>
    <w:lvl w:ilvl="1" w:tplc="3F6467C0">
      <w:numFmt w:val="decimal"/>
      <w:lvlText w:val=""/>
      <w:lvlJc w:val="left"/>
    </w:lvl>
    <w:lvl w:ilvl="2" w:tplc="8EA83E8A">
      <w:numFmt w:val="decimal"/>
      <w:lvlText w:val=""/>
      <w:lvlJc w:val="left"/>
    </w:lvl>
    <w:lvl w:ilvl="3" w:tplc="A2425C6C">
      <w:numFmt w:val="decimal"/>
      <w:lvlText w:val=""/>
      <w:lvlJc w:val="left"/>
    </w:lvl>
    <w:lvl w:ilvl="4" w:tplc="F9D89446">
      <w:numFmt w:val="decimal"/>
      <w:lvlText w:val=""/>
      <w:lvlJc w:val="left"/>
    </w:lvl>
    <w:lvl w:ilvl="5" w:tplc="DDB4D7E8">
      <w:numFmt w:val="decimal"/>
      <w:lvlText w:val=""/>
      <w:lvlJc w:val="left"/>
    </w:lvl>
    <w:lvl w:ilvl="6" w:tplc="93EEBF42">
      <w:numFmt w:val="decimal"/>
      <w:lvlText w:val=""/>
      <w:lvlJc w:val="left"/>
    </w:lvl>
    <w:lvl w:ilvl="7" w:tplc="B67C507E">
      <w:numFmt w:val="decimal"/>
      <w:lvlText w:val=""/>
      <w:lvlJc w:val="left"/>
    </w:lvl>
    <w:lvl w:ilvl="8" w:tplc="8B907B9A">
      <w:numFmt w:val="decimal"/>
      <w:lvlText w:val=""/>
      <w:lvlJc w:val="left"/>
    </w:lvl>
  </w:abstractNum>
  <w:num w:numId="1" w16cid:durableId="2675863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787"/>
    <w:rsid w:val="00477B5E"/>
    <w:rsid w:val="00757ACD"/>
    <w:rsid w:val="00977787"/>
    <w:rsid w:val="00BA3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30C5"/>
  <w15:docId w15:val="{DC157A27-BC2D-46E3-9039-C6157EFD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7: Emotional Resilience - Model Responses</dc:title>
  <dc:creator>Khat</dc:creator>
  <cp:lastModifiedBy>Thant, Khatmin</cp:lastModifiedBy>
  <cp:revision>3</cp:revision>
  <dcterms:created xsi:type="dcterms:W3CDTF">2026-06-16T17:13:00Z</dcterms:created>
  <dcterms:modified xsi:type="dcterms:W3CDTF">2026-06-16T17:18:00Z</dcterms:modified>
</cp:coreProperties>
</file>